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ECA586">
      <w:pPr>
        <w:jc w:val="center"/>
        <w:rPr>
          <w:rFonts w:hint="eastAsia" w:ascii="华文仿宋" w:hAnsi="华文仿宋" w:eastAsia="华文仿宋" w:cs="华文仿宋"/>
          <w:b/>
          <w:bCs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 w:cs="华文仿宋"/>
          <w:b/>
          <w:bCs/>
          <w:sz w:val="32"/>
          <w:szCs w:val="32"/>
          <w:lang w:val="en-US" w:eastAsia="zh-CN"/>
        </w:rPr>
        <w:t>工程建设施工企业在建场所清单</w:t>
      </w:r>
      <w:bookmarkStart w:id="0" w:name="_GoBack"/>
      <w:bookmarkEnd w:id="0"/>
    </w:p>
    <w:p w14:paraId="36E9F40B">
      <w:pPr>
        <w:jc w:val="both"/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  <w:t>申请组织名称：</w:t>
      </w:r>
    </w:p>
    <w:tbl>
      <w:tblPr>
        <w:tblStyle w:val="5"/>
        <w:tblW w:w="147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"/>
        <w:gridCol w:w="3851"/>
        <w:gridCol w:w="3046"/>
        <w:gridCol w:w="2828"/>
        <w:gridCol w:w="1057"/>
        <w:gridCol w:w="1012"/>
        <w:gridCol w:w="873"/>
        <w:gridCol w:w="1150"/>
      </w:tblGrid>
      <w:tr w14:paraId="38578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" w:type="dxa"/>
            <w:vMerge w:val="restart"/>
            <w:vAlign w:val="center"/>
          </w:tcPr>
          <w:p w14:paraId="54FF34ED"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3851" w:type="dxa"/>
            <w:vMerge w:val="restart"/>
            <w:vAlign w:val="center"/>
          </w:tcPr>
          <w:p w14:paraId="2F818892"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lang w:val="en-US" w:eastAsia="zh-CN"/>
              </w:rPr>
              <w:t>工程项目名称</w:t>
            </w:r>
          </w:p>
        </w:tc>
        <w:tc>
          <w:tcPr>
            <w:tcW w:w="3046" w:type="dxa"/>
            <w:vMerge w:val="restart"/>
            <w:vAlign w:val="center"/>
          </w:tcPr>
          <w:p w14:paraId="450366C4"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lang w:val="en-US" w:eastAsia="zh-CN"/>
              </w:rPr>
              <w:t>项目施工地址</w:t>
            </w:r>
          </w:p>
          <w:p w14:paraId="37EEDBE0"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lang w:val="en-US" w:eastAsia="zh-CN"/>
              </w:rPr>
              <w:t>（与总部距离）</w:t>
            </w:r>
          </w:p>
        </w:tc>
        <w:tc>
          <w:tcPr>
            <w:tcW w:w="2828" w:type="dxa"/>
            <w:vMerge w:val="restart"/>
            <w:vAlign w:val="center"/>
          </w:tcPr>
          <w:p w14:paraId="415D872B"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lang w:val="en-US" w:eastAsia="zh-CN"/>
              </w:rPr>
              <w:t>主要施工内容</w:t>
            </w:r>
          </w:p>
          <w:p w14:paraId="7059F1B1"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lang w:val="en-US" w:eastAsia="zh-CN"/>
              </w:rPr>
              <w:t>（对应资质）</w:t>
            </w:r>
          </w:p>
        </w:tc>
        <w:tc>
          <w:tcPr>
            <w:tcW w:w="2069" w:type="dxa"/>
            <w:gridSpan w:val="2"/>
            <w:vAlign w:val="center"/>
          </w:tcPr>
          <w:p w14:paraId="06F4D77B">
            <w:pPr>
              <w:jc w:val="center"/>
              <w:rPr>
                <w:rFonts w:hint="default" w:ascii="华文仿宋" w:hAnsi="华文仿宋" w:eastAsia="华文仿宋" w:cs="华文仿宋"/>
                <w:sz w:val="28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lang w:val="en-US" w:eastAsia="zh-CN"/>
              </w:rPr>
              <w:t>工期</w:t>
            </w:r>
          </w:p>
        </w:tc>
        <w:tc>
          <w:tcPr>
            <w:tcW w:w="2023" w:type="dxa"/>
            <w:gridSpan w:val="2"/>
            <w:vAlign w:val="center"/>
          </w:tcPr>
          <w:p w14:paraId="5428A749">
            <w:pPr>
              <w:jc w:val="center"/>
              <w:rPr>
                <w:rFonts w:hint="default" w:ascii="华文仿宋" w:hAnsi="华文仿宋" w:eastAsia="华文仿宋" w:cs="华文仿宋"/>
                <w:sz w:val="28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lang w:val="en-US" w:eastAsia="zh-CN"/>
              </w:rPr>
              <w:t>人数</w:t>
            </w:r>
          </w:p>
        </w:tc>
      </w:tr>
      <w:tr w14:paraId="68A72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" w:type="dxa"/>
            <w:vMerge w:val="continue"/>
            <w:vAlign w:val="center"/>
          </w:tcPr>
          <w:p w14:paraId="1285EE3C">
            <w:p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lang w:val="en-US" w:eastAsia="zh-CN"/>
              </w:rPr>
            </w:pPr>
          </w:p>
        </w:tc>
        <w:tc>
          <w:tcPr>
            <w:tcW w:w="3851" w:type="dxa"/>
            <w:vMerge w:val="continue"/>
            <w:vAlign w:val="center"/>
          </w:tcPr>
          <w:p w14:paraId="7493681A">
            <w:p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lang w:val="en-US" w:eastAsia="zh-CN"/>
              </w:rPr>
            </w:pPr>
          </w:p>
        </w:tc>
        <w:tc>
          <w:tcPr>
            <w:tcW w:w="3046" w:type="dxa"/>
            <w:vMerge w:val="continue"/>
            <w:vAlign w:val="center"/>
          </w:tcPr>
          <w:p w14:paraId="6AD1F22C">
            <w:p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lang w:val="en-US" w:eastAsia="zh-CN"/>
              </w:rPr>
            </w:pPr>
          </w:p>
        </w:tc>
        <w:tc>
          <w:tcPr>
            <w:tcW w:w="2828" w:type="dxa"/>
            <w:vMerge w:val="continue"/>
            <w:vAlign w:val="center"/>
          </w:tcPr>
          <w:p w14:paraId="25285014">
            <w:p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lang w:val="en-US" w:eastAsia="zh-CN"/>
              </w:rPr>
            </w:pPr>
          </w:p>
        </w:tc>
        <w:tc>
          <w:tcPr>
            <w:tcW w:w="1057" w:type="dxa"/>
            <w:vAlign w:val="center"/>
          </w:tcPr>
          <w:p w14:paraId="3BF91D51"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lang w:val="en-US" w:eastAsia="zh-CN"/>
              </w:rPr>
              <w:t>开工</w:t>
            </w:r>
          </w:p>
        </w:tc>
        <w:tc>
          <w:tcPr>
            <w:tcW w:w="1012" w:type="dxa"/>
            <w:vAlign w:val="center"/>
          </w:tcPr>
          <w:p w14:paraId="2EB8A61B">
            <w:pPr>
              <w:jc w:val="center"/>
              <w:rPr>
                <w:rFonts w:hint="default" w:ascii="华文仿宋" w:hAnsi="华文仿宋" w:eastAsia="华文仿宋" w:cs="华文仿宋"/>
                <w:sz w:val="28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lang w:val="en-US" w:eastAsia="zh-CN"/>
              </w:rPr>
              <w:t>竣工</w:t>
            </w:r>
          </w:p>
        </w:tc>
        <w:tc>
          <w:tcPr>
            <w:tcW w:w="873" w:type="dxa"/>
            <w:vAlign w:val="center"/>
          </w:tcPr>
          <w:p w14:paraId="191EE841">
            <w:pPr>
              <w:jc w:val="center"/>
              <w:rPr>
                <w:rFonts w:hint="default" w:ascii="华文仿宋" w:hAnsi="华文仿宋" w:eastAsia="华文仿宋" w:cs="华文仿宋"/>
                <w:sz w:val="28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lang w:val="en-US" w:eastAsia="zh-CN"/>
              </w:rPr>
              <w:t>企业</w:t>
            </w:r>
          </w:p>
        </w:tc>
        <w:tc>
          <w:tcPr>
            <w:tcW w:w="1150" w:type="dxa"/>
            <w:vAlign w:val="center"/>
          </w:tcPr>
          <w:p w14:paraId="29F985D1">
            <w:pPr>
              <w:jc w:val="center"/>
              <w:rPr>
                <w:rFonts w:hint="default" w:ascii="华文仿宋" w:hAnsi="华文仿宋" w:eastAsia="华文仿宋" w:cs="华文仿宋"/>
                <w:sz w:val="28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lang w:val="en-US" w:eastAsia="zh-CN"/>
              </w:rPr>
              <w:t>外包方</w:t>
            </w:r>
          </w:p>
        </w:tc>
      </w:tr>
      <w:tr w14:paraId="49DC0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" w:type="dxa"/>
          </w:tcPr>
          <w:p w14:paraId="0A8A2F0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3851" w:type="dxa"/>
          </w:tcPr>
          <w:p w14:paraId="4E589962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总部</w:t>
            </w:r>
          </w:p>
        </w:tc>
        <w:tc>
          <w:tcPr>
            <w:tcW w:w="3046" w:type="dxa"/>
          </w:tcPr>
          <w:p w14:paraId="067108C1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28" w:type="dxa"/>
          </w:tcPr>
          <w:p w14:paraId="0785C04F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57" w:type="dxa"/>
          </w:tcPr>
          <w:p w14:paraId="51684CE5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12" w:type="dxa"/>
          </w:tcPr>
          <w:p w14:paraId="2E33B12D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73" w:type="dxa"/>
          </w:tcPr>
          <w:p w14:paraId="6502BAF6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50" w:type="dxa"/>
          </w:tcPr>
          <w:p w14:paraId="3FC0C223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C9ED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" w:type="dxa"/>
          </w:tcPr>
          <w:p w14:paraId="07990DC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3851" w:type="dxa"/>
          </w:tcPr>
          <w:p w14:paraId="1981606D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046" w:type="dxa"/>
          </w:tcPr>
          <w:p w14:paraId="0A37A8D5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28" w:type="dxa"/>
          </w:tcPr>
          <w:p w14:paraId="50A012EF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57" w:type="dxa"/>
          </w:tcPr>
          <w:p w14:paraId="520612F7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12" w:type="dxa"/>
          </w:tcPr>
          <w:p w14:paraId="139661BB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73" w:type="dxa"/>
          </w:tcPr>
          <w:p w14:paraId="51DF5085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50" w:type="dxa"/>
          </w:tcPr>
          <w:p w14:paraId="71C3A3C6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7DB1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" w:type="dxa"/>
          </w:tcPr>
          <w:p w14:paraId="695F7783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3851" w:type="dxa"/>
          </w:tcPr>
          <w:p w14:paraId="565531B3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046" w:type="dxa"/>
          </w:tcPr>
          <w:p w14:paraId="0AE02943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28" w:type="dxa"/>
          </w:tcPr>
          <w:p w14:paraId="6E125689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57" w:type="dxa"/>
          </w:tcPr>
          <w:p w14:paraId="407B61A5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12" w:type="dxa"/>
          </w:tcPr>
          <w:p w14:paraId="62562608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73" w:type="dxa"/>
          </w:tcPr>
          <w:p w14:paraId="0906191F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50" w:type="dxa"/>
          </w:tcPr>
          <w:p w14:paraId="76386CA1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E213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" w:type="dxa"/>
          </w:tcPr>
          <w:p w14:paraId="3EE7BB6E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3851" w:type="dxa"/>
          </w:tcPr>
          <w:p w14:paraId="0D258380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046" w:type="dxa"/>
          </w:tcPr>
          <w:p w14:paraId="4E0E382F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28" w:type="dxa"/>
          </w:tcPr>
          <w:p w14:paraId="5884EBDB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57" w:type="dxa"/>
          </w:tcPr>
          <w:p w14:paraId="066004E4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12" w:type="dxa"/>
          </w:tcPr>
          <w:p w14:paraId="750BBC08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73" w:type="dxa"/>
          </w:tcPr>
          <w:p w14:paraId="50CE5F70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50" w:type="dxa"/>
          </w:tcPr>
          <w:p w14:paraId="6CF2B3DC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D454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" w:type="dxa"/>
          </w:tcPr>
          <w:p w14:paraId="153E2F53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3851" w:type="dxa"/>
          </w:tcPr>
          <w:p w14:paraId="753A9CC4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046" w:type="dxa"/>
          </w:tcPr>
          <w:p w14:paraId="1B469E61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28" w:type="dxa"/>
          </w:tcPr>
          <w:p w14:paraId="016451E7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57" w:type="dxa"/>
          </w:tcPr>
          <w:p w14:paraId="3684353F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12" w:type="dxa"/>
          </w:tcPr>
          <w:p w14:paraId="45452D16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73" w:type="dxa"/>
          </w:tcPr>
          <w:p w14:paraId="02999B00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50" w:type="dxa"/>
          </w:tcPr>
          <w:p w14:paraId="6952273F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455B97BB">
      <w:pPr>
        <w:widowControl w:val="0"/>
        <w:numPr>
          <w:ilvl w:val="0"/>
          <w:numId w:val="0"/>
        </w:numPr>
        <w:jc w:val="both"/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</w:pPr>
    </w:p>
    <w:p w14:paraId="008A73C6">
      <w:pPr>
        <w:widowControl w:val="0"/>
        <w:numPr>
          <w:ilvl w:val="0"/>
          <w:numId w:val="0"/>
        </w:numPr>
        <w:jc w:val="both"/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  <w:t>申请组织承诺，对上述内容真实性负责。</w:t>
      </w:r>
    </w:p>
    <w:p w14:paraId="20A4D6E2">
      <w:pPr>
        <w:widowControl w:val="0"/>
        <w:numPr>
          <w:ilvl w:val="0"/>
          <w:numId w:val="0"/>
        </w:numPr>
        <w:jc w:val="both"/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  <w:t>授权人（签字）：                     年 月  日</w:t>
      </w:r>
    </w:p>
    <w:p w14:paraId="229899A7">
      <w:pPr>
        <w:widowControl w:val="0"/>
        <w:numPr>
          <w:ilvl w:val="0"/>
          <w:numId w:val="0"/>
        </w:numPr>
        <w:jc w:val="both"/>
      </w:pPr>
      <w:r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  <w:t>（公章）</w:t>
      </w:r>
    </w:p>
    <w:sectPr>
      <w:head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3AA113C6-9991-46BB-9358-902497FE5E76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127272B1-EEA5-4DE3-80EA-1B2511110B93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E7EACC">
    <w:pPr>
      <w:pStyle w:val="3"/>
      <w:jc w:val="left"/>
      <w:rPr>
        <w:rFonts w:hint="default" w:eastAsiaTheme="minorEastAsia"/>
        <w:sz w:val="24"/>
        <w:szCs w:val="24"/>
        <w:u w:val="single"/>
        <w:lang w:val="en-US" w:eastAsia="zh-CN"/>
      </w:rPr>
    </w:pPr>
    <w:r>
      <w:rPr>
        <w:rFonts w:hint="eastAsia" w:ascii="华文仿宋" w:hAnsi="华文仿宋" w:eastAsia="华文仿宋" w:cs="华文仿宋"/>
        <w:sz w:val="24"/>
        <w:szCs w:val="24"/>
        <w:u w:val="single"/>
        <w:lang w:val="en-US" w:eastAsia="zh-CN"/>
      </w:rPr>
      <w:t xml:space="preserve">万佳标准认证（湖北）有限公司                                                                       认证申请书附录2-2  </w:t>
    </w:r>
    <w:r>
      <w:rPr>
        <w:rFonts w:hint="eastAsia"/>
        <w:sz w:val="24"/>
        <w:szCs w:val="24"/>
        <w:u w:val="single"/>
        <w:lang w:val="en-US" w:eastAsia="zh-CN"/>
      </w:rPr>
      <w:t xml:space="preserve">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743AA"/>
    <w:rsid w:val="0EC22719"/>
    <w:rsid w:val="1C1222ED"/>
    <w:rsid w:val="1DE74835"/>
    <w:rsid w:val="1FF64FCB"/>
    <w:rsid w:val="24A2753C"/>
    <w:rsid w:val="30637A5C"/>
    <w:rsid w:val="34666E4F"/>
    <w:rsid w:val="3D31661F"/>
    <w:rsid w:val="3F060CF1"/>
    <w:rsid w:val="43356A4E"/>
    <w:rsid w:val="443C2A7C"/>
    <w:rsid w:val="45E52BA0"/>
    <w:rsid w:val="47176886"/>
    <w:rsid w:val="4B9D4B3C"/>
    <w:rsid w:val="7AB338DD"/>
    <w:rsid w:val="7D43322A"/>
    <w:rsid w:val="7F784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107</Words>
  <Characters>107</Characters>
  <Lines>0</Lines>
  <Paragraphs>0</Paragraphs>
  <TotalTime>0</TotalTime>
  <ScaleCrop>false</ScaleCrop>
  <LinksUpToDate>false</LinksUpToDate>
  <CharactersWithSpaces>131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2025-10-29T02:42:00Z</dcterms:created>
  <dc:creator>Administrator</dc:creator>
  <cp:lastModifiedBy>黄儒敬</cp:lastModifiedBy>
  <dcterms:modified xsi:type="dcterms:W3CDTF">2025-11-07T02:59:49Z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eyJoZGlkIjoiNTc1MDU5YjdiYjM0MGQyNmI4NDQ3NThiNzA4NDBiNDAiLCJ1c2VySWQiOiIyNDE5MjU5NTgifQ==</vt:lpwstr>
  </property>
  <property fmtid="{D5CDD505-2E9C-101B-9397-08002B2CF9AE}" pid="4" name="ICV">
    <vt:lpwstr>270FDD005E00430C94106768B8E9BE72_12</vt:lpwstr>
  </property>
</Properties>
</file>